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E8C7" w14:textId="1CA44537" w:rsidR="004E0852" w:rsidRDefault="003B6F0B" w:rsidP="0052241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Nyhedsbre</w:t>
      </w:r>
      <w:r w:rsidR="00E2361A">
        <w:rPr>
          <w:sz w:val="40"/>
          <w:szCs w:val="40"/>
        </w:rPr>
        <w:t xml:space="preserve">v </w:t>
      </w:r>
      <w:r w:rsidR="000F5BDC">
        <w:rPr>
          <w:sz w:val="40"/>
          <w:szCs w:val="40"/>
        </w:rPr>
        <w:t>november</w:t>
      </w:r>
      <w:r w:rsidR="00457FBF">
        <w:rPr>
          <w:sz w:val="40"/>
          <w:szCs w:val="40"/>
        </w:rPr>
        <w:t xml:space="preserve"> 2025</w:t>
      </w:r>
    </w:p>
    <w:p w14:paraId="234E5B94" w14:textId="3D8E3062" w:rsidR="00F65578" w:rsidRPr="00243E49" w:rsidRDefault="000F5BDC" w:rsidP="00522416">
      <w:pPr>
        <w:rPr>
          <w:sz w:val="28"/>
          <w:szCs w:val="28"/>
        </w:rPr>
      </w:pPr>
      <w:r w:rsidRPr="00243E49">
        <w:rPr>
          <w:sz w:val="28"/>
          <w:szCs w:val="28"/>
        </w:rPr>
        <w:t xml:space="preserve">November er kommet og vi har som tidligere annonceret på torsdag d. 27. </w:t>
      </w:r>
      <w:proofErr w:type="gramStart"/>
      <w:r w:rsidRPr="00243E49">
        <w:rPr>
          <w:sz w:val="28"/>
          <w:szCs w:val="28"/>
        </w:rPr>
        <w:t>Nov.</w:t>
      </w:r>
      <w:proofErr w:type="gramEnd"/>
      <w:r w:rsidRPr="00243E49">
        <w:rPr>
          <w:sz w:val="28"/>
          <w:szCs w:val="28"/>
        </w:rPr>
        <w:t xml:space="preserve"> en ”sømands” aften med spisning og maritime sange. Fællesspisning fra 18:00- 19:00 hvor </w:t>
      </w:r>
      <w:r w:rsidR="00F65578" w:rsidRPr="00243E49">
        <w:rPr>
          <w:sz w:val="28"/>
          <w:szCs w:val="28"/>
        </w:rPr>
        <w:t>h</w:t>
      </w:r>
      <w:r w:rsidRPr="00243E49">
        <w:rPr>
          <w:sz w:val="28"/>
          <w:szCs w:val="28"/>
        </w:rPr>
        <w:t>ovmesteren serverer: Skipperlabskovs med rugbrød, rødbeder og grønt drys. Bagefter Kaffe med småkager. Pris pr. person for mad 60,- Kr.</w:t>
      </w:r>
      <w:r w:rsidR="00F65578" w:rsidRPr="00243E49">
        <w:rPr>
          <w:sz w:val="28"/>
          <w:szCs w:val="28"/>
        </w:rPr>
        <w:t xml:space="preserve"> Udover maden spiller Hans Christian Dahl op på harmonika fra kl. 19:00- 21:00. Ved tilmeldingsfristen i går havde 21 personer sagt ja tak så det tegner til en både kulinarisk og hyggelig maritim aften.</w:t>
      </w:r>
    </w:p>
    <w:p w14:paraId="08498811" w14:textId="77777777" w:rsidR="007F3FF8" w:rsidRPr="00243E49" w:rsidRDefault="00F65578" w:rsidP="00522416">
      <w:pPr>
        <w:rPr>
          <w:sz w:val="28"/>
          <w:szCs w:val="28"/>
        </w:rPr>
      </w:pPr>
      <w:r w:rsidRPr="00243E49">
        <w:rPr>
          <w:sz w:val="28"/>
          <w:szCs w:val="28"/>
        </w:rPr>
        <w:t xml:space="preserve">Til gængæld blev bestyrelsen noget chokeret da vi </w:t>
      </w:r>
      <w:proofErr w:type="spellStart"/>
      <w:r w:rsidRPr="00243E49">
        <w:rPr>
          <w:sz w:val="28"/>
          <w:szCs w:val="28"/>
        </w:rPr>
        <w:t>fornylig</w:t>
      </w:r>
      <w:proofErr w:type="spellEnd"/>
      <w:r w:rsidRPr="00243E49">
        <w:rPr>
          <w:sz w:val="28"/>
          <w:szCs w:val="28"/>
        </w:rPr>
        <w:t xml:space="preserve"> modtog en opsigelse af vores lejeaftale vedr. ”sømandskirken” med udgangen af marts 2026. Vi tog omgående </w:t>
      </w:r>
      <w:r w:rsidR="007F3FF8" w:rsidRPr="00243E49">
        <w:rPr>
          <w:sz w:val="28"/>
          <w:szCs w:val="28"/>
        </w:rPr>
        <w:t xml:space="preserve">kontakt til vores udlejer Johnny Hansen </w:t>
      </w:r>
      <w:proofErr w:type="spellStart"/>
      <w:r w:rsidR="007F3FF8" w:rsidRPr="00243E49">
        <w:rPr>
          <w:sz w:val="28"/>
          <w:szCs w:val="28"/>
        </w:rPr>
        <w:t>Aps</w:t>
      </w:r>
      <w:proofErr w:type="spellEnd"/>
      <w:r w:rsidR="007F3FF8" w:rsidRPr="00243E49">
        <w:rPr>
          <w:sz w:val="28"/>
          <w:szCs w:val="28"/>
        </w:rPr>
        <w:t xml:space="preserve"> og gennem nogle gode forhandlinger med samme har vi fundet en løsning. Endda en god løsning som giver os en bedre adresse med god publikumseksponering og bedre depotplads.</w:t>
      </w:r>
    </w:p>
    <w:p w14:paraId="40DD58D8" w14:textId="532B6AD7" w:rsidR="00C21EB8" w:rsidRDefault="007F3FF8" w:rsidP="00522416">
      <w:pPr>
        <w:rPr>
          <w:sz w:val="28"/>
          <w:szCs w:val="28"/>
        </w:rPr>
      </w:pPr>
      <w:r w:rsidRPr="00243E49">
        <w:rPr>
          <w:sz w:val="28"/>
          <w:szCs w:val="28"/>
        </w:rPr>
        <w:t xml:space="preserve">Vi flytter til Kordilgade </w:t>
      </w:r>
      <w:r w:rsidR="00611CE0" w:rsidRPr="00243E49">
        <w:rPr>
          <w:sz w:val="28"/>
          <w:szCs w:val="28"/>
        </w:rPr>
        <w:t xml:space="preserve">56 med et lejemål fra 01.04 2026. Vi vil tilstræbe at kunne åbne officielt 1, maj idet udlejeren har givet os mulighed for en glidende flytning fra 1. jan. </w:t>
      </w:r>
      <w:r w:rsidR="00CD2DE5" w:rsidRPr="00243E49">
        <w:rPr>
          <w:sz w:val="28"/>
          <w:szCs w:val="28"/>
        </w:rPr>
        <w:t xml:space="preserve">Vi er også godt tilfreds med at vores årlige husleje inkl. varme og el kan reduceres med ca. 10.000 Kr. For de søfarende som besøger </w:t>
      </w:r>
      <w:proofErr w:type="spellStart"/>
      <w:r w:rsidR="00CD2DE5" w:rsidRPr="00243E49">
        <w:rPr>
          <w:sz w:val="28"/>
          <w:szCs w:val="28"/>
        </w:rPr>
        <w:t>Seafarer’s</w:t>
      </w:r>
      <w:proofErr w:type="spellEnd"/>
      <w:r w:rsidR="00CD2DE5" w:rsidRPr="00243E49">
        <w:rPr>
          <w:sz w:val="28"/>
          <w:szCs w:val="28"/>
        </w:rPr>
        <w:t xml:space="preserve"> Club vil den nye adresse også være bedre. Kort afstand til Føtex ved indkøb og kun 100 m til et fast </w:t>
      </w:r>
      <w:proofErr w:type="gramStart"/>
      <w:r w:rsidR="00CD2DE5" w:rsidRPr="00243E49">
        <w:rPr>
          <w:sz w:val="28"/>
          <w:szCs w:val="28"/>
        </w:rPr>
        <w:t>food sted</w:t>
      </w:r>
      <w:proofErr w:type="gramEnd"/>
      <w:r w:rsidR="00CD2DE5" w:rsidRPr="00243E49">
        <w:rPr>
          <w:sz w:val="28"/>
          <w:szCs w:val="28"/>
        </w:rPr>
        <w:t xml:space="preserve">. </w:t>
      </w:r>
      <w:r w:rsidR="00D361CE" w:rsidRPr="00243E49">
        <w:rPr>
          <w:sz w:val="28"/>
          <w:szCs w:val="28"/>
        </w:rPr>
        <w:t>Her et foto af de senest besøgende søfolk</w:t>
      </w:r>
      <w:r w:rsidR="00243E49" w:rsidRPr="00243E49">
        <w:rPr>
          <w:sz w:val="28"/>
          <w:szCs w:val="28"/>
        </w:rPr>
        <w:t xml:space="preserve"> som takkede for god behandling med en donation på næsten 600 </w:t>
      </w:r>
      <w:r w:rsidR="00C21EB8">
        <w:rPr>
          <w:sz w:val="28"/>
          <w:szCs w:val="28"/>
        </w:rPr>
        <w:t>Kr</w:t>
      </w:r>
      <w:r w:rsidR="00773F77">
        <w:rPr>
          <w:sz w:val="28"/>
          <w:szCs w:val="28"/>
        </w:rPr>
        <w:t xml:space="preserve">. De søfarende var fra Filippinerne og Indien </w:t>
      </w:r>
      <w:proofErr w:type="gramStart"/>
      <w:r w:rsidR="00773F77">
        <w:rPr>
          <w:sz w:val="28"/>
          <w:szCs w:val="28"/>
        </w:rPr>
        <w:t>( tamil</w:t>
      </w:r>
      <w:proofErr w:type="gramEnd"/>
      <w:r w:rsidR="00773F77">
        <w:rPr>
          <w:sz w:val="28"/>
          <w:szCs w:val="28"/>
        </w:rPr>
        <w:t xml:space="preserve"> ) og en lokal tamil fra </w:t>
      </w:r>
      <w:proofErr w:type="spellStart"/>
      <w:r w:rsidR="00773F77">
        <w:rPr>
          <w:sz w:val="28"/>
          <w:szCs w:val="28"/>
        </w:rPr>
        <w:t>Klb</w:t>
      </w:r>
      <w:proofErr w:type="spellEnd"/>
      <w:r w:rsidR="00773F77">
        <w:rPr>
          <w:sz w:val="28"/>
          <w:szCs w:val="28"/>
        </w:rPr>
        <w:t xml:space="preserve">. var med. </w:t>
      </w:r>
    </w:p>
    <w:p w14:paraId="4757F094" w14:textId="06352BC8" w:rsidR="00D361CE" w:rsidRDefault="00C21EB8" w:rsidP="005224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2DE5" w:rsidRPr="00243E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2E2C1D2D" wp14:editId="3D1BC03E">
            <wp:extent cx="3052800" cy="2167200"/>
            <wp:effectExtent l="0" t="0" r="0" b="5080"/>
            <wp:docPr id="1082871347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EF7F" w14:textId="02C8A6EE" w:rsidR="002F5C95" w:rsidRPr="006B5DEE" w:rsidRDefault="003058E6" w:rsidP="006B5DEE">
      <w:pPr>
        <w:rPr>
          <w:sz w:val="32"/>
          <w:szCs w:val="32"/>
        </w:rPr>
      </w:pPr>
      <w:r>
        <w:rPr>
          <w:sz w:val="32"/>
          <w:szCs w:val="32"/>
        </w:rPr>
        <w:t xml:space="preserve">Med gode maritime </w:t>
      </w:r>
      <w:proofErr w:type="gramStart"/>
      <w:r>
        <w:rPr>
          <w:sz w:val="32"/>
          <w:szCs w:val="32"/>
        </w:rPr>
        <w:t>hilsener  Jens</w:t>
      </w:r>
      <w:proofErr w:type="gramEnd"/>
      <w:r>
        <w:rPr>
          <w:sz w:val="32"/>
          <w:szCs w:val="32"/>
        </w:rPr>
        <w:t xml:space="preserve"> Chr. </w:t>
      </w:r>
      <w:proofErr w:type="gramStart"/>
      <w:r>
        <w:rPr>
          <w:sz w:val="32"/>
          <w:szCs w:val="32"/>
        </w:rPr>
        <w:t>Seeberg  formand</w:t>
      </w:r>
      <w:proofErr w:type="gramEnd"/>
      <w:r>
        <w:rPr>
          <w:sz w:val="32"/>
          <w:szCs w:val="32"/>
        </w:rPr>
        <w:t xml:space="preserve"> Tlf. mobil: 20 40 </w:t>
      </w:r>
      <w:r w:rsidR="00F65578">
        <w:rPr>
          <w:sz w:val="32"/>
          <w:szCs w:val="32"/>
        </w:rPr>
        <w:t>57</w:t>
      </w:r>
      <w:r w:rsidR="00D52591">
        <w:rPr>
          <w:sz w:val="32"/>
          <w:szCs w:val="32"/>
        </w:rPr>
        <w:t xml:space="preserve"> </w:t>
      </w:r>
      <w:r w:rsidR="00F65578">
        <w:rPr>
          <w:sz w:val="32"/>
          <w:szCs w:val="32"/>
        </w:rPr>
        <w:t>35</w:t>
      </w:r>
      <w:r w:rsidR="00C97409">
        <w:rPr>
          <w:sz w:val="28"/>
          <w:szCs w:val="28"/>
        </w:rPr>
        <w:t xml:space="preserve">    </w:t>
      </w:r>
      <w:r w:rsidR="0054010F">
        <w:rPr>
          <w:sz w:val="28"/>
          <w:szCs w:val="28"/>
        </w:rPr>
        <w:t xml:space="preserve">                                                  </w:t>
      </w:r>
      <w:r w:rsidR="00691E48" w:rsidRPr="00EA2BC8">
        <w:rPr>
          <w:sz w:val="28"/>
          <w:szCs w:val="28"/>
        </w:rPr>
        <w:t xml:space="preserve">    </w:t>
      </w:r>
      <w:r w:rsidR="002F5C95" w:rsidRPr="00EA2BC8">
        <w:rPr>
          <w:sz w:val="28"/>
          <w:szCs w:val="28"/>
        </w:rPr>
        <w:t xml:space="preserve"> </w:t>
      </w:r>
    </w:p>
    <w:sectPr w:rsidR="002F5C95" w:rsidRPr="006B5DEE" w:rsidSect="00685E58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B8D8" w14:textId="77777777" w:rsidR="00DE7939" w:rsidRDefault="00DE7939" w:rsidP="009A6BA7">
      <w:pPr>
        <w:spacing w:after="0" w:line="240" w:lineRule="auto"/>
      </w:pPr>
      <w:r>
        <w:separator/>
      </w:r>
    </w:p>
  </w:endnote>
  <w:endnote w:type="continuationSeparator" w:id="0">
    <w:p w14:paraId="68A46AEB" w14:textId="77777777" w:rsidR="00DE7939" w:rsidRDefault="00DE7939" w:rsidP="009A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9E23" w14:textId="45B6CEFD" w:rsidR="00A803DB" w:rsidRDefault="00A803DB" w:rsidP="00D70183">
    <w:r>
      <w:t>Kalundborg Søfartsmuseum, CVR: 42524824 - Sparekassen Sjælland/Fyn, Reg.nr. 0516, kto. 0000485446, Mobilepay: 131154</w:t>
    </w:r>
    <w:r w:rsidR="00D70183">
      <w:br/>
    </w:r>
    <w:r w:rsidR="00D70183" w:rsidRPr="00D70183">
      <w:t>IBAN</w:t>
    </w:r>
    <w:r w:rsidR="00D70183" w:rsidRPr="00D70183">
      <w:tab/>
    </w:r>
    <w:r w:rsidR="00D70183" w:rsidRPr="00D70183">
      <w:tab/>
      <w:t>BIC/SWIFT</w:t>
    </w:r>
    <w:r w:rsidR="00D70183">
      <w:t xml:space="preserve"> - </w:t>
    </w:r>
    <w:r w:rsidR="00D70183" w:rsidRPr="00D70183">
      <w:t>DK2205160000485446</w:t>
    </w:r>
    <w:r w:rsidR="00D70183" w:rsidRPr="00D70183">
      <w:tab/>
      <w:t>SWESDK22</w:t>
    </w:r>
    <w:r w:rsidR="00A51816">
      <w:br/>
    </w:r>
    <w:hyperlink r:id="rId1" w:history="1">
      <w:r w:rsidR="00A51816" w:rsidRPr="00384652">
        <w:rPr>
          <w:rStyle w:val="Hyperlink"/>
        </w:rPr>
        <w:t>https://www.xn--kalundborg-sfartsmuseum-wmc.dk/</w:t>
      </w:r>
    </w:hyperlink>
    <w:r w:rsidR="00D70183">
      <w:rPr>
        <w:rStyle w:val="Hyperlink"/>
      </w:rPr>
      <w:t xml:space="preserve"> </w:t>
    </w:r>
    <w:proofErr w:type="spellStart"/>
    <w:r w:rsidR="00714DAF" w:rsidRPr="00714DAF">
      <w:t>Bethesdagade</w:t>
    </w:r>
    <w:proofErr w:type="spellEnd"/>
    <w:r w:rsidR="00714DAF" w:rsidRPr="00714DAF">
      <w:t xml:space="preserve"> </w:t>
    </w:r>
    <w:proofErr w:type="gramStart"/>
    <w:r w:rsidR="00714DAF" w:rsidRPr="00714DAF">
      <w:t>20 ,</w:t>
    </w:r>
    <w:proofErr w:type="gramEnd"/>
    <w:r w:rsidR="00714DAF" w:rsidRPr="00714DAF">
      <w:t xml:space="preserve"> "Sømandskirken", Kalundborg, Denmark</w:t>
    </w:r>
    <w:r w:rsidR="00D70183">
      <w:br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6569" w14:textId="77777777" w:rsidR="00DE7939" w:rsidRDefault="00DE7939" w:rsidP="009A6BA7">
      <w:pPr>
        <w:spacing w:after="0" w:line="240" w:lineRule="auto"/>
      </w:pPr>
      <w:r>
        <w:separator/>
      </w:r>
    </w:p>
  </w:footnote>
  <w:footnote w:type="continuationSeparator" w:id="0">
    <w:p w14:paraId="4F9C86D7" w14:textId="77777777" w:rsidR="00DE7939" w:rsidRDefault="00DE7939" w:rsidP="009A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138A" w14:textId="2C892951" w:rsidR="00383D20" w:rsidRDefault="00383D20" w:rsidP="002D2CF5">
    <w:pPr>
      <w:rPr>
        <w:rFonts w:ascii="Calibri" w:eastAsia="Times New Roman" w:hAnsi="Calibri" w:cs="Calibri"/>
        <w:b/>
        <w:bCs/>
        <w:color w:val="8496B0" w:themeColor="text2" w:themeTint="99"/>
        <w:sz w:val="28"/>
        <w:szCs w:val="28"/>
        <w:lang w:eastAsia="da-DK"/>
      </w:rPr>
    </w:pPr>
    <w:r w:rsidRPr="00A51816">
      <w:rPr>
        <w:b/>
        <w:bC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F065D3B" wp14:editId="69B65E64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1798955" cy="958850"/>
          <wp:effectExtent l="0" t="0" r="0" b="0"/>
          <wp:wrapTight wrapText="bothSides">
            <wp:wrapPolygon edited="0">
              <wp:start x="7091" y="0"/>
              <wp:lineTo x="7091" y="11158"/>
              <wp:lineTo x="8463" y="13732"/>
              <wp:lineTo x="0" y="13732"/>
              <wp:lineTo x="0" y="21028"/>
              <wp:lineTo x="21272" y="21028"/>
              <wp:lineTo x="21272" y="14162"/>
              <wp:lineTo x="13038" y="13732"/>
              <wp:lineTo x="14410" y="10728"/>
              <wp:lineTo x="14181" y="0"/>
              <wp:lineTo x="7091" y="0"/>
            </wp:wrapPolygon>
          </wp:wrapTight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9D0AF" w14:textId="77777777" w:rsidR="00383D20" w:rsidRDefault="00383D20" w:rsidP="002D2CF5">
    <w:pPr>
      <w:rPr>
        <w:rFonts w:ascii="Calibri" w:eastAsia="Times New Roman" w:hAnsi="Calibri" w:cs="Calibri"/>
        <w:b/>
        <w:bCs/>
        <w:color w:val="8496B0" w:themeColor="text2" w:themeTint="99"/>
        <w:sz w:val="28"/>
        <w:szCs w:val="28"/>
        <w:lang w:eastAsia="da-DK"/>
      </w:rPr>
    </w:pPr>
  </w:p>
  <w:p w14:paraId="2C1FB0D3" w14:textId="628BE97C" w:rsidR="003E1DB3" w:rsidRPr="002D2CF5" w:rsidRDefault="003E1DB3" w:rsidP="002D2CF5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AFF"/>
    <w:multiLevelType w:val="hybridMultilevel"/>
    <w:tmpl w:val="F92E0D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44C"/>
    <w:multiLevelType w:val="hybridMultilevel"/>
    <w:tmpl w:val="9560E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20BA"/>
    <w:multiLevelType w:val="hybridMultilevel"/>
    <w:tmpl w:val="4A5406AA"/>
    <w:lvl w:ilvl="0" w:tplc="008670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70FA0"/>
    <w:multiLevelType w:val="hybridMultilevel"/>
    <w:tmpl w:val="F3B285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32662">
    <w:abstractNumId w:val="2"/>
  </w:num>
  <w:num w:numId="2" w16cid:durableId="1386370850">
    <w:abstractNumId w:val="3"/>
  </w:num>
  <w:num w:numId="3" w16cid:durableId="531191489">
    <w:abstractNumId w:val="0"/>
  </w:num>
  <w:num w:numId="4" w16cid:durableId="8551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65"/>
    <w:rsid w:val="000112FD"/>
    <w:rsid w:val="00030C65"/>
    <w:rsid w:val="000363D6"/>
    <w:rsid w:val="00041B0B"/>
    <w:rsid w:val="00055633"/>
    <w:rsid w:val="00082C16"/>
    <w:rsid w:val="00084874"/>
    <w:rsid w:val="00086FC8"/>
    <w:rsid w:val="00097685"/>
    <w:rsid w:val="000A4D04"/>
    <w:rsid w:val="000A5D21"/>
    <w:rsid w:val="000B593B"/>
    <w:rsid w:val="000C2173"/>
    <w:rsid w:val="000C4C81"/>
    <w:rsid w:val="000E4189"/>
    <w:rsid w:val="000F0D17"/>
    <w:rsid w:val="000F5BDC"/>
    <w:rsid w:val="00130024"/>
    <w:rsid w:val="00131B3F"/>
    <w:rsid w:val="0013404B"/>
    <w:rsid w:val="00150E69"/>
    <w:rsid w:val="001518BB"/>
    <w:rsid w:val="00175118"/>
    <w:rsid w:val="0018239D"/>
    <w:rsid w:val="00183EBC"/>
    <w:rsid w:val="001A26DE"/>
    <w:rsid w:val="001B0B7B"/>
    <w:rsid w:val="001B31CD"/>
    <w:rsid w:val="001B7E39"/>
    <w:rsid w:val="001E7B23"/>
    <w:rsid w:val="002014BD"/>
    <w:rsid w:val="0021016E"/>
    <w:rsid w:val="002362EC"/>
    <w:rsid w:val="00243E49"/>
    <w:rsid w:val="002472F7"/>
    <w:rsid w:val="00247FBE"/>
    <w:rsid w:val="00257CDE"/>
    <w:rsid w:val="00283B58"/>
    <w:rsid w:val="00292C03"/>
    <w:rsid w:val="002971AF"/>
    <w:rsid w:val="002A2E73"/>
    <w:rsid w:val="002A7F8B"/>
    <w:rsid w:val="002B6A6D"/>
    <w:rsid w:val="002C61E8"/>
    <w:rsid w:val="002D2CF5"/>
    <w:rsid w:val="002D41F1"/>
    <w:rsid w:val="002E1B7E"/>
    <w:rsid w:val="002E1BA3"/>
    <w:rsid w:val="002E2A1E"/>
    <w:rsid w:val="002E59E9"/>
    <w:rsid w:val="002F5C95"/>
    <w:rsid w:val="003007B9"/>
    <w:rsid w:val="0030270F"/>
    <w:rsid w:val="0030484D"/>
    <w:rsid w:val="003051D4"/>
    <w:rsid w:val="003058E6"/>
    <w:rsid w:val="00314887"/>
    <w:rsid w:val="003347E1"/>
    <w:rsid w:val="003516DE"/>
    <w:rsid w:val="00372CB7"/>
    <w:rsid w:val="00383D20"/>
    <w:rsid w:val="00395C2C"/>
    <w:rsid w:val="003B047F"/>
    <w:rsid w:val="003B0FDE"/>
    <w:rsid w:val="003B6F0B"/>
    <w:rsid w:val="003E1DB3"/>
    <w:rsid w:val="003E3EBF"/>
    <w:rsid w:val="003F0D54"/>
    <w:rsid w:val="003F113C"/>
    <w:rsid w:val="003F38E4"/>
    <w:rsid w:val="00401BE4"/>
    <w:rsid w:val="00412503"/>
    <w:rsid w:val="004255E4"/>
    <w:rsid w:val="00427EE0"/>
    <w:rsid w:val="00432880"/>
    <w:rsid w:val="00457FBF"/>
    <w:rsid w:val="00461DDA"/>
    <w:rsid w:val="00462630"/>
    <w:rsid w:val="00464FBA"/>
    <w:rsid w:val="00473F2F"/>
    <w:rsid w:val="00476230"/>
    <w:rsid w:val="00484815"/>
    <w:rsid w:val="0049398A"/>
    <w:rsid w:val="00495A55"/>
    <w:rsid w:val="004A64D9"/>
    <w:rsid w:val="004A6E6D"/>
    <w:rsid w:val="004C0172"/>
    <w:rsid w:val="004C56A8"/>
    <w:rsid w:val="004D366F"/>
    <w:rsid w:val="004D5984"/>
    <w:rsid w:val="004D7717"/>
    <w:rsid w:val="004E0852"/>
    <w:rsid w:val="004E21EA"/>
    <w:rsid w:val="00506219"/>
    <w:rsid w:val="00520997"/>
    <w:rsid w:val="00522416"/>
    <w:rsid w:val="00537980"/>
    <w:rsid w:val="0054010F"/>
    <w:rsid w:val="00543775"/>
    <w:rsid w:val="0055069E"/>
    <w:rsid w:val="00575487"/>
    <w:rsid w:val="0059205B"/>
    <w:rsid w:val="0059228D"/>
    <w:rsid w:val="005A4669"/>
    <w:rsid w:val="005B21E8"/>
    <w:rsid w:val="005B575F"/>
    <w:rsid w:val="005B7DF4"/>
    <w:rsid w:val="005C04E5"/>
    <w:rsid w:val="005C4748"/>
    <w:rsid w:val="005D6328"/>
    <w:rsid w:val="005E6B0C"/>
    <w:rsid w:val="005F52D1"/>
    <w:rsid w:val="00611CE0"/>
    <w:rsid w:val="00617B21"/>
    <w:rsid w:val="00622441"/>
    <w:rsid w:val="0063058F"/>
    <w:rsid w:val="00632F0A"/>
    <w:rsid w:val="00645F00"/>
    <w:rsid w:val="00650C76"/>
    <w:rsid w:val="00676596"/>
    <w:rsid w:val="00677779"/>
    <w:rsid w:val="006806F7"/>
    <w:rsid w:val="00681DDD"/>
    <w:rsid w:val="00685E58"/>
    <w:rsid w:val="00686730"/>
    <w:rsid w:val="00691E48"/>
    <w:rsid w:val="00695218"/>
    <w:rsid w:val="006B260C"/>
    <w:rsid w:val="006B4374"/>
    <w:rsid w:val="006B5DEE"/>
    <w:rsid w:val="006B7C07"/>
    <w:rsid w:val="006C0D2D"/>
    <w:rsid w:val="006D1060"/>
    <w:rsid w:val="006E1D65"/>
    <w:rsid w:val="006E6C1E"/>
    <w:rsid w:val="00700581"/>
    <w:rsid w:val="00700A10"/>
    <w:rsid w:val="007023ED"/>
    <w:rsid w:val="00712B07"/>
    <w:rsid w:val="00713577"/>
    <w:rsid w:val="00714DAF"/>
    <w:rsid w:val="00720066"/>
    <w:rsid w:val="00723CFC"/>
    <w:rsid w:val="007246BD"/>
    <w:rsid w:val="00731672"/>
    <w:rsid w:val="007334F8"/>
    <w:rsid w:val="007401B7"/>
    <w:rsid w:val="007617D3"/>
    <w:rsid w:val="00773F77"/>
    <w:rsid w:val="0078174E"/>
    <w:rsid w:val="0079084A"/>
    <w:rsid w:val="00793AE3"/>
    <w:rsid w:val="007A3899"/>
    <w:rsid w:val="007B2F98"/>
    <w:rsid w:val="007C58CB"/>
    <w:rsid w:val="007D4AA4"/>
    <w:rsid w:val="007D5208"/>
    <w:rsid w:val="007F3D2B"/>
    <w:rsid w:val="007F3FF8"/>
    <w:rsid w:val="00816CD2"/>
    <w:rsid w:val="00822D46"/>
    <w:rsid w:val="00823E92"/>
    <w:rsid w:val="008317A4"/>
    <w:rsid w:val="008354B7"/>
    <w:rsid w:val="00843091"/>
    <w:rsid w:val="008539CC"/>
    <w:rsid w:val="00873A73"/>
    <w:rsid w:val="00885821"/>
    <w:rsid w:val="00892DDF"/>
    <w:rsid w:val="008A0A60"/>
    <w:rsid w:val="008B7BEC"/>
    <w:rsid w:val="008D3AB3"/>
    <w:rsid w:val="008E3BA3"/>
    <w:rsid w:val="008F3EC7"/>
    <w:rsid w:val="00911AFB"/>
    <w:rsid w:val="00912891"/>
    <w:rsid w:val="00915F9F"/>
    <w:rsid w:val="009223C1"/>
    <w:rsid w:val="00925B78"/>
    <w:rsid w:val="009360DC"/>
    <w:rsid w:val="00965922"/>
    <w:rsid w:val="00966E31"/>
    <w:rsid w:val="00966F11"/>
    <w:rsid w:val="009736B6"/>
    <w:rsid w:val="009746EA"/>
    <w:rsid w:val="0097726B"/>
    <w:rsid w:val="009838DB"/>
    <w:rsid w:val="00983D50"/>
    <w:rsid w:val="009869B0"/>
    <w:rsid w:val="00987CDE"/>
    <w:rsid w:val="00992EFB"/>
    <w:rsid w:val="009A6BA7"/>
    <w:rsid w:val="009A7D18"/>
    <w:rsid w:val="009A7F69"/>
    <w:rsid w:val="009B18E8"/>
    <w:rsid w:val="009B7518"/>
    <w:rsid w:val="009C37DF"/>
    <w:rsid w:val="009C4D8D"/>
    <w:rsid w:val="009D0AE0"/>
    <w:rsid w:val="009D657A"/>
    <w:rsid w:val="009E024D"/>
    <w:rsid w:val="009E1A4E"/>
    <w:rsid w:val="009E3894"/>
    <w:rsid w:val="00A026CD"/>
    <w:rsid w:val="00A04C83"/>
    <w:rsid w:val="00A04FBE"/>
    <w:rsid w:val="00A1631C"/>
    <w:rsid w:val="00A24828"/>
    <w:rsid w:val="00A33C6B"/>
    <w:rsid w:val="00A45951"/>
    <w:rsid w:val="00A46612"/>
    <w:rsid w:val="00A51816"/>
    <w:rsid w:val="00A77947"/>
    <w:rsid w:val="00A803DB"/>
    <w:rsid w:val="00A80A19"/>
    <w:rsid w:val="00A900D7"/>
    <w:rsid w:val="00A92D2E"/>
    <w:rsid w:val="00AA3F62"/>
    <w:rsid w:val="00AB1B3B"/>
    <w:rsid w:val="00AB3372"/>
    <w:rsid w:val="00AB54FC"/>
    <w:rsid w:val="00AC3241"/>
    <w:rsid w:val="00AD29DC"/>
    <w:rsid w:val="00AE1C90"/>
    <w:rsid w:val="00AE4CAC"/>
    <w:rsid w:val="00AF279D"/>
    <w:rsid w:val="00B037CF"/>
    <w:rsid w:val="00B12C81"/>
    <w:rsid w:val="00B23DA2"/>
    <w:rsid w:val="00B31630"/>
    <w:rsid w:val="00B40AC4"/>
    <w:rsid w:val="00B45346"/>
    <w:rsid w:val="00B454AE"/>
    <w:rsid w:val="00B644E6"/>
    <w:rsid w:val="00B72F71"/>
    <w:rsid w:val="00B77977"/>
    <w:rsid w:val="00B82F37"/>
    <w:rsid w:val="00B90C67"/>
    <w:rsid w:val="00B96A5A"/>
    <w:rsid w:val="00B97815"/>
    <w:rsid w:val="00BE2ABF"/>
    <w:rsid w:val="00BE3B5B"/>
    <w:rsid w:val="00BE53F3"/>
    <w:rsid w:val="00C1195F"/>
    <w:rsid w:val="00C21EB8"/>
    <w:rsid w:val="00C45DBE"/>
    <w:rsid w:val="00C50ED2"/>
    <w:rsid w:val="00C705F8"/>
    <w:rsid w:val="00C97409"/>
    <w:rsid w:val="00CB0E83"/>
    <w:rsid w:val="00CB3BEF"/>
    <w:rsid w:val="00CD2DE5"/>
    <w:rsid w:val="00CD3ED1"/>
    <w:rsid w:val="00CE08F2"/>
    <w:rsid w:val="00CF170C"/>
    <w:rsid w:val="00D15CCD"/>
    <w:rsid w:val="00D16E6F"/>
    <w:rsid w:val="00D3006E"/>
    <w:rsid w:val="00D361CE"/>
    <w:rsid w:val="00D4746B"/>
    <w:rsid w:val="00D52591"/>
    <w:rsid w:val="00D63968"/>
    <w:rsid w:val="00D677C6"/>
    <w:rsid w:val="00D70183"/>
    <w:rsid w:val="00D7474F"/>
    <w:rsid w:val="00D80FBC"/>
    <w:rsid w:val="00D822DB"/>
    <w:rsid w:val="00D83478"/>
    <w:rsid w:val="00D92865"/>
    <w:rsid w:val="00D93B6B"/>
    <w:rsid w:val="00D97710"/>
    <w:rsid w:val="00DA20EA"/>
    <w:rsid w:val="00DA4592"/>
    <w:rsid w:val="00DA59DE"/>
    <w:rsid w:val="00DB6C09"/>
    <w:rsid w:val="00DB76CF"/>
    <w:rsid w:val="00DC3106"/>
    <w:rsid w:val="00DC3523"/>
    <w:rsid w:val="00DD5B5C"/>
    <w:rsid w:val="00DE3921"/>
    <w:rsid w:val="00DE6B5C"/>
    <w:rsid w:val="00DE7939"/>
    <w:rsid w:val="00DF0EB6"/>
    <w:rsid w:val="00E046FF"/>
    <w:rsid w:val="00E05422"/>
    <w:rsid w:val="00E05592"/>
    <w:rsid w:val="00E13FC2"/>
    <w:rsid w:val="00E17CAA"/>
    <w:rsid w:val="00E20A03"/>
    <w:rsid w:val="00E2361A"/>
    <w:rsid w:val="00E24A92"/>
    <w:rsid w:val="00E263D4"/>
    <w:rsid w:val="00E27DB7"/>
    <w:rsid w:val="00E35424"/>
    <w:rsid w:val="00E35ECB"/>
    <w:rsid w:val="00E36F55"/>
    <w:rsid w:val="00E408D5"/>
    <w:rsid w:val="00E410F9"/>
    <w:rsid w:val="00E45F94"/>
    <w:rsid w:val="00E476F4"/>
    <w:rsid w:val="00E50610"/>
    <w:rsid w:val="00E5372D"/>
    <w:rsid w:val="00E57768"/>
    <w:rsid w:val="00E640C9"/>
    <w:rsid w:val="00E66B07"/>
    <w:rsid w:val="00E948BB"/>
    <w:rsid w:val="00EA2BC8"/>
    <w:rsid w:val="00EB1142"/>
    <w:rsid w:val="00EC4C36"/>
    <w:rsid w:val="00ED6202"/>
    <w:rsid w:val="00EE3CD3"/>
    <w:rsid w:val="00F019B8"/>
    <w:rsid w:val="00F07B97"/>
    <w:rsid w:val="00F14907"/>
    <w:rsid w:val="00F20FCE"/>
    <w:rsid w:val="00F25A12"/>
    <w:rsid w:val="00F25EA2"/>
    <w:rsid w:val="00F35BC2"/>
    <w:rsid w:val="00F424DD"/>
    <w:rsid w:val="00F61B10"/>
    <w:rsid w:val="00F654C4"/>
    <w:rsid w:val="00F65578"/>
    <w:rsid w:val="00F908F7"/>
    <w:rsid w:val="00F96270"/>
    <w:rsid w:val="00FA0A19"/>
    <w:rsid w:val="00FA4C7F"/>
    <w:rsid w:val="00FC551F"/>
    <w:rsid w:val="00FC7B04"/>
    <w:rsid w:val="00FF4FB2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E98C48"/>
  <w15:docId w15:val="{4280CF7F-8D70-483F-8080-5865C2F6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BA7"/>
  </w:style>
  <w:style w:type="paragraph" w:styleId="Footer">
    <w:name w:val="footer"/>
    <w:basedOn w:val="Normal"/>
    <w:link w:val="FooterChar"/>
    <w:uiPriority w:val="99"/>
    <w:unhideWhenUsed/>
    <w:rsid w:val="009A6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BA7"/>
  </w:style>
  <w:style w:type="character" w:styleId="Hyperlink">
    <w:name w:val="Hyperlink"/>
    <w:basedOn w:val="DefaultParagraphFont"/>
    <w:uiPriority w:val="99"/>
    <w:unhideWhenUsed/>
    <w:rsid w:val="002D2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816"/>
    <w:rPr>
      <w:color w:val="605E5C"/>
      <w:shd w:val="clear" w:color="auto" w:fill="E1DFDD"/>
    </w:rPr>
  </w:style>
  <w:style w:type="paragraph" w:customStyle="1" w:styleId="onecomwebmail-msonormal">
    <w:name w:val="onecomwebmail-msonormal"/>
    <w:basedOn w:val="Normal"/>
    <w:rsid w:val="006E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Paragraph">
    <w:name w:val="List Paragraph"/>
    <w:basedOn w:val="Normal"/>
    <w:uiPriority w:val="34"/>
    <w:qFormat/>
    <w:rsid w:val="009B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xn--kalundborg-sfartsmuseum-wmc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T. ¨Madsen</dc:creator>
  <cp:keywords/>
  <dc:description/>
  <cp:lastModifiedBy>Carl Bjarne Køllund</cp:lastModifiedBy>
  <cp:revision>3</cp:revision>
  <cp:lastPrinted>2025-11-24T19:43:00Z</cp:lastPrinted>
  <dcterms:created xsi:type="dcterms:W3CDTF">2025-11-26T06:35:00Z</dcterms:created>
  <dcterms:modified xsi:type="dcterms:W3CDTF">2025-11-26T14:58:00Z</dcterms:modified>
</cp:coreProperties>
</file>